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6E37E" w14:textId="77777777" w:rsidR="00261FE1" w:rsidRPr="009D7D3E" w:rsidRDefault="00261FE1" w:rsidP="00261FE1">
      <w:pPr>
        <w:pStyle w:val="Heading1"/>
        <w:rPr>
          <w:rFonts w:asciiTheme="minorHAnsi" w:eastAsiaTheme="minorHAnsi" w:hAnsiTheme="minorHAnsi" w:cstheme="minorBidi"/>
          <w:b/>
          <w:bCs/>
          <w:color w:val="17253F"/>
        </w:rPr>
      </w:pPr>
      <w:r w:rsidRPr="009D7D3E">
        <w:rPr>
          <w:rFonts w:asciiTheme="minorHAnsi" w:eastAsiaTheme="minorHAnsi" w:hAnsiTheme="minorHAnsi" w:cstheme="minorBidi"/>
          <w:b/>
          <w:color w:val="17253F"/>
          <w:lang w:bidi="cy-GB"/>
        </w:rPr>
        <w:t>Atodiad C</w:t>
      </w:r>
    </w:p>
    <w:p w14:paraId="58370F95" w14:textId="0A10DBE4" w:rsidR="00261FE1" w:rsidRPr="00094AED" w:rsidRDefault="00BA1E56" w:rsidP="00261FE1">
      <w:pPr>
        <w:jc w:val="center"/>
        <w:rPr>
          <w:rFonts w:cstheme="minorHAnsi"/>
          <w:b/>
          <w:color w:val="12A3C9" w:themeColor="accent2"/>
          <w:sz w:val="32"/>
          <w:szCs w:val="32"/>
        </w:rPr>
      </w:pPr>
      <w:r w:rsidRPr="00BA1E56">
        <w:rPr>
          <w:rFonts w:cstheme="minorHAnsi"/>
          <w:b/>
          <w:color w:val="12A3C9" w:themeColor="accent2"/>
          <w:sz w:val="32"/>
          <w:szCs w:val="32"/>
          <w:lang w:bidi="cy-GB"/>
        </w:rPr>
        <w:t>Cytundeb ar gyfer darparu Gwasanaeth Cymorth Llywodraethu Gwybodaeth Gwell gan Swyddog Diogelu Data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9"/>
        <w:gridCol w:w="6797"/>
      </w:tblGrid>
      <w:tr w:rsidR="00261FE1" w:rsidRPr="007A45AF" w14:paraId="355A13FC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35DAB15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  <w:lang w:bidi="cy-GB"/>
              </w:rPr>
              <w:t xml:space="preserve">RHWNG:   </w:t>
            </w:r>
          </w:p>
        </w:tc>
        <w:tc>
          <w:tcPr>
            <w:tcW w:w="6797" w:type="dxa"/>
            <w:tcBorders>
              <w:top w:val="nil"/>
              <w:left w:val="nil"/>
              <w:right w:val="nil"/>
            </w:tcBorders>
          </w:tcPr>
          <w:p w14:paraId="4B792A4E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B294A" w:themeColor="accent4"/>
                <w:sz w:val="28"/>
                <w:szCs w:val="28"/>
              </w:rPr>
            </w:pPr>
            <w:r w:rsidRPr="00094AED">
              <w:rPr>
                <w:rFonts w:asciiTheme="minorHAnsi" w:hAnsiTheme="minorHAnsi" w:cstheme="minorHAnsi"/>
                <w:b/>
                <w:color w:val="1B294A" w:themeColor="accent4"/>
                <w:sz w:val="28"/>
                <w:szCs w:val="28"/>
                <w:lang w:bidi="cy-GB"/>
              </w:rPr>
              <w:t xml:space="preserve">Iechyd a Gofal Digidol Cymru (IGDC) </w:t>
            </w:r>
          </w:p>
          <w:p w14:paraId="0258DED6" w14:textId="43C29898" w:rsidR="00261FE1" w:rsidRPr="00094AED" w:rsidRDefault="00464FDF" w:rsidP="00086641">
            <w:pPr>
              <w:rPr>
                <w:rFonts w:asciiTheme="minorHAnsi" w:hAnsiTheme="minorHAnsi" w:cstheme="minorHAnsi"/>
                <w:color w:val="1B294A" w:themeColor="accent4"/>
                <w:sz w:val="28"/>
                <w:szCs w:val="28"/>
              </w:rPr>
            </w:pPr>
            <w:r>
              <w:rPr>
                <w:rFonts w:ascii="Rubik" w:hAnsi="Rubik" w:cs="Rubik"/>
                <w:color w:val="1B294A"/>
                <w:sz w:val="28"/>
                <w:szCs w:val="28"/>
                <w14:ligatures w14:val="standardContextual"/>
              </w:rPr>
              <w:t>Tŷ Glan-yr-Afon, 21 Heol Ddwyreiniol y Bont-faen, Caerdydd CF11 9AD</w:t>
            </w:r>
          </w:p>
          <w:p w14:paraId="26696BD2" w14:textId="77777777" w:rsidR="00261FE1" w:rsidRPr="00094AED" w:rsidRDefault="00261FE1" w:rsidP="00086641">
            <w:pPr>
              <w:rPr>
                <w:rFonts w:asciiTheme="minorHAnsi" w:hAnsiTheme="minorHAnsi" w:cstheme="minorHAnsi"/>
                <w:color w:val="1B294A" w:themeColor="accent4"/>
              </w:rPr>
            </w:pPr>
          </w:p>
        </w:tc>
      </w:tr>
      <w:tr w:rsidR="00261FE1" w:rsidRPr="007A45AF" w14:paraId="32DC483C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BBD79F8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  <w:lang w:bidi="cy-GB"/>
              </w:rPr>
              <w:t>Ac: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EFD0D9E" w14:textId="77777777" w:rsidR="00261FE1" w:rsidRPr="00094AED" w:rsidRDefault="00261FE1" w:rsidP="00086641">
            <w:pPr>
              <w:ind w:left="1276" w:hanging="1276"/>
              <w:rPr>
                <w:rFonts w:asciiTheme="minorHAnsi" w:hAnsiTheme="minorHAnsi" w:cstheme="minorHAnsi"/>
                <w:b/>
                <w:color w:val="1B294A" w:themeColor="accent4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color w:val="1B294A" w:themeColor="accent4"/>
                <w:sz w:val="24"/>
                <w:szCs w:val="24"/>
                <w:lang w:bidi="cy-GB"/>
              </w:rPr>
              <w:t>[rhowch enw masnachu ynghyd â chyfeiriad(au) a rhif(au) cyfrif Fferyllfeydd Cymunedol]</w:t>
            </w:r>
            <w:r w:rsidRPr="00094AED">
              <w:rPr>
                <w:rFonts w:asciiTheme="minorHAnsi" w:hAnsiTheme="minorHAnsi" w:cstheme="minorHAnsi"/>
                <w:color w:val="1B294A" w:themeColor="accent4"/>
                <w:sz w:val="24"/>
                <w:szCs w:val="24"/>
                <w:lang w:bidi="cy-GB"/>
              </w:rPr>
              <w:tab/>
            </w:r>
          </w:p>
          <w:p w14:paraId="1D0016CE" w14:textId="77777777" w:rsidR="00261FE1" w:rsidRPr="00094AED" w:rsidRDefault="00261FE1" w:rsidP="00086641">
            <w:pPr>
              <w:rPr>
                <w:rFonts w:asciiTheme="minorHAnsi" w:hAnsiTheme="minorHAnsi" w:cstheme="minorHAnsi"/>
                <w:color w:val="1B294A" w:themeColor="accent4"/>
              </w:rPr>
            </w:pPr>
          </w:p>
          <w:p w14:paraId="27779D5A" w14:textId="77777777" w:rsidR="00261FE1" w:rsidRPr="00094AED" w:rsidRDefault="00261FE1" w:rsidP="00086641">
            <w:pPr>
              <w:rPr>
                <w:rFonts w:asciiTheme="minorHAnsi" w:hAnsiTheme="minorHAnsi" w:cstheme="minorHAnsi"/>
                <w:color w:val="1B294A" w:themeColor="accent4"/>
              </w:rPr>
            </w:pPr>
          </w:p>
        </w:tc>
      </w:tr>
      <w:tr w:rsidR="00261FE1" w:rsidRPr="007A45AF" w14:paraId="0D6E9ACF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7CBE4A9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8"/>
                <w:szCs w:val="28"/>
                <w:lang w:bidi="cy-GB"/>
              </w:rPr>
              <w:t xml:space="preserve">Llofnodwyd gan:    </w:t>
            </w:r>
          </w:p>
          <w:p w14:paraId="7410107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  <w:p w14:paraId="2753B238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50E8C8DD" w14:textId="77777777" w:rsidR="00261FE1" w:rsidRPr="007A45AF" w:rsidRDefault="00261FE1" w:rsidP="00086641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094AED">
              <w:rPr>
                <w:rFonts w:asciiTheme="minorHAnsi" w:hAnsiTheme="minorHAnsi" w:cstheme="minorHAnsi"/>
                <w:i/>
                <w:color w:val="1B294A" w:themeColor="accent4"/>
                <w:sz w:val="22"/>
                <w:szCs w:val="22"/>
                <w:lang w:bidi="cy-GB"/>
              </w:rPr>
              <w:t>(Dylai Arweinydd y Fferyllfa lofnodi’r cytundeb ffurfiol)</w:t>
            </w:r>
          </w:p>
        </w:tc>
      </w:tr>
      <w:tr w:rsidR="00261FE1" w:rsidRPr="007A45AF" w14:paraId="6BC12445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735A67A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Enw a Swydd:</w:t>
            </w:r>
          </w:p>
          <w:p w14:paraId="104087C4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6A51DD5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7762D9F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702F8245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B996067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Rhif Ffôn:</w:t>
            </w:r>
          </w:p>
          <w:p w14:paraId="76143AA3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11A7CB9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4CCBA0F6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9A592B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E-bost:</w:t>
            </w:r>
          </w:p>
          <w:p w14:paraId="0FF97ED3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183150E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6BCB2097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3AEAE658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Dyddiad:</w:t>
            </w:r>
          </w:p>
          <w:p w14:paraId="609383CD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6343467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67C20C1C" w14:textId="77777777" w:rsidTr="00086641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AAE448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Enw a swydd y Cyswllt Enwebedig:</w:t>
            </w:r>
          </w:p>
          <w:p w14:paraId="3A86E83F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4889B7E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529F5CB9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1A577820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>Rhif Ffôn: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28A810F5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1FE1" w:rsidRPr="007A45AF" w14:paraId="3395A4AB" w14:textId="77777777" w:rsidTr="00086641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6B4F741" w14:textId="77777777" w:rsidR="00261FE1" w:rsidRPr="00094AED" w:rsidRDefault="00261FE1" w:rsidP="00086641">
            <w:pPr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</w:rPr>
            </w:pPr>
            <w:r w:rsidRPr="00094AED">
              <w:rPr>
                <w:rFonts w:asciiTheme="minorHAnsi" w:hAnsiTheme="minorHAnsi" w:cstheme="minorHAnsi"/>
                <w:b/>
                <w:color w:val="12A3C9" w:themeColor="accent2"/>
                <w:sz w:val="24"/>
                <w:szCs w:val="24"/>
                <w:lang w:bidi="cy-GB"/>
              </w:rPr>
              <w:t xml:space="preserve">E-bost: 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277E4E7C" w14:textId="77777777" w:rsidR="00261FE1" w:rsidRPr="007A45AF" w:rsidRDefault="00261FE1" w:rsidP="0008664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EDB01C0" w14:textId="77777777" w:rsidR="00261FE1" w:rsidRPr="007A45AF" w:rsidRDefault="00261FE1" w:rsidP="00261FE1">
      <w:pPr>
        <w:rPr>
          <w:rFonts w:cstheme="minorHAnsi"/>
        </w:rPr>
      </w:pPr>
    </w:p>
    <w:p w14:paraId="02DEDD20" w14:textId="77777777" w:rsidR="00261FE1" w:rsidRPr="00094AED" w:rsidRDefault="00261FE1" w:rsidP="00261FE1">
      <w:pPr>
        <w:rPr>
          <w:rFonts w:cstheme="minorHAnsi"/>
          <w:i/>
          <w:color w:val="1B294A" w:themeColor="accent4"/>
        </w:rPr>
      </w:pPr>
      <w:r w:rsidRPr="00094AED">
        <w:rPr>
          <w:rFonts w:cstheme="minorHAnsi"/>
          <w:i/>
          <w:color w:val="1B294A" w:themeColor="accent4"/>
          <w:lang w:bidi="cy-GB"/>
        </w:rPr>
        <w:t>(Bydd yr wybodaeth uchod yn cael ei defnyddio fel pwynt cyswllt diofyn ar gyfer y fferyllfa ac i ddosbarthu deunyddiau, cyfathrebiadau (a all fod o natur gyfrinachol weithiau) a rhybuddion y gall fod eu hangen fel rhan o’r gwasanaeth a ddarperir)</w:t>
      </w:r>
    </w:p>
    <w:p w14:paraId="3AD5B4D8" w14:textId="00E685D4" w:rsidR="00261FE1" w:rsidRPr="00094AED" w:rsidRDefault="00B57828" w:rsidP="00261FE1">
      <w:pPr>
        <w:rPr>
          <w:rFonts w:cstheme="minorHAnsi"/>
          <w:color w:val="1B294A" w:themeColor="accent4"/>
          <w:sz w:val="24"/>
          <w:szCs w:val="24"/>
        </w:rPr>
      </w:pPr>
      <w:r w:rsidRPr="00B57828">
        <w:rPr>
          <w:rFonts w:cstheme="minorHAnsi"/>
          <w:color w:val="1B294A" w:themeColor="accent4"/>
          <w:sz w:val="24"/>
          <w:szCs w:val="24"/>
          <w:lang w:bidi="cy-GB"/>
        </w:rPr>
        <w:t>Drwy lofnodi’r cytundeb hwn, rydym yn awdurdodi Iechyd a Gofal Digidol Cymru (IGDC) i ddarparu Gwasanaeth Cymorth Llywodraethu Gwybodaeth gan Swyddog Diogelu Data i’r Fferyllfa Gymunedol a enwir uchod.</w:t>
      </w:r>
      <w:r>
        <w:rPr>
          <w:rFonts w:cstheme="minorHAnsi"/>
          <w:color w:val="1B294A" w:themeColor="accent4"/>
          <w:sz w:val="24"/>
          <w:szCs w:val="24"/>
          <w:lang w:bidi="cy-GB"/>
        </w:rPr>
        <w:t xml:space="preserve"> </w:t>
      </w:r>
      <w:r w:rsidR="00605CD0" w:rsidRPr="00605CD0">
        <w:rPr>
          <w:rFonts w:cstheme="minorHAnsi"/>
          <w:color w:val="1B294A" w:themeColor="accent4"/>
          <w:sz w:val="24"/>
          <w:szCs w:val="24"/>
          <w:lang w:bidi="cy-GB"/>
        </w:rPr>
        <w:t>Bydd y ddarpariaeth gwasanaeth hon, fel y nodir yn yr Atodlen Gwasanaeth Cymorth Llywodraethu Gwybodaeth gan Swyddog Diogelu Data, yn dechrau ar ôl derbyn y cytundeb hwn wedi'i lofnodi os yw'n hwyrach.</w:t>
      </w:r>
    </w:p>
    <w:p w14:paraId="3387A05B" w14:textId="5BB7E0FC" w:rsidR="00261FE1" w:rsidRPr="00094AED" w:rsidRDefault="00261FE1" w:rsidP="00261FE1">
      <w:pPr>
        <w:rPr>
          <w:color w:val="1B294A" w:themeColor="accent4"/>
        </w:rPr>
      </w:pPr>
      <w:r w:rsidRPr="00094AED">
        <w:rPr>
          <w:color w:val="1B294A" w:themeColor="accent4"/>
          <w:lang w:bidi="cy-GB"/>
        </w:rPr>
        <w:t>Dychwelwch y ffurflen hon wedi'i chwblhau i DHCW.PHARMACYDPO@wales.nhs.uk</w:t>
      </w:r>
    </w:p>
    <w:p w14:paraId="35384D86" w14:textId="1112397D" w:rsidR="003A7C6E" w:rsidRDefault="00261FE1">
      <w:r>
        <w:rPr>
          <w:rFonts w:asciiTheme="majorHAnsi" w:eastAsiaTheme="majorEastAsia" w:hAnsiTheme="majorHAnsi" w:cstheme="majorBidi"/>
          <w:noProof/>
          <w:color w:val="253B61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1659264" behindDoc="1" locked="0" layoutInCell="1" allowOverlap="1" wp14:anchorId="03342DB5" wp14:editId="4D2EFAA9">
            <wp:simplePos x="0" y="0"/>
            <wp:positionH relativeFrom="page">
              <wp:align>right</wp:align>
            </wp:positionH>
            <wp:positionV relativeFrom="page">
              <wp:posOffset>9979466</wp:posOffset>
            </wp:positionV>
            <wp:extent cx="4044596" cy="555979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4596" cy="5559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cysill"/>
      <w:bookmarkEnd w:id="0"/>
    </w:p>
    <w:sectPr w:rsidR="003A7C6E" w:rsidSect="00261FE1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7FD08" w14:textId="77777777" w:rsidR="003E6AAB" w:rsidRDefault="003E6AAB" w:rsidP="00F02D3E">
      <w:pPr>
        <w:spacing w:after="0" w:line="240" w:lineRule="auto"/>
      </w:pPr>
      <w:r>
        <w:separator/>
      </w:r>
    </w:p>
  </w:endnote>
  <w:endnote w:type="continuationSeparator" w:id="0">
    <w:p w14:paraId="4329B99E" w14:textId="77777777" w:rsidR="003E6AAB" w:rsidRDefault="003E6AAB" w:rsidP="00F02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9AF93" w14:textId="77777777" w:rsidR="003E6AAB" w:rsidRDefault="003E6AAB" w:rsidP="00F02D3E">
      <w:pPr>
        <w:spacing w:after="0" w:line="240" w:lineRule="auto"/>
      </w:pPr>
      <w:r>
        <w:separator/>
      </w:r>
    </w:p>
  </w:footnote>
  <w:footnote w:type="continuationSeparator" w:id="0">
    <w:p w14:paraId="097AF9CA" w14:textId="77777777" w:rsidR="003E6AAB" w:rsidRDefault="003E6AAB" w:rsidP="00F02D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7BF8E" w14:textId="1A9E2945" w:rsidR="00F02D3E" w:rsidRDefault="00F02D3E">
    <w:pPr>
      <w:pStyle w:val="Header"/>
    </w:pPr>
    <w:r>
      <w:rPr>
        <w:noProof/>
        <w:lang w:bidi="cy-GB"/>
        <w14:ligatures w14:val="standardContextual"/>
      </w:rPr>
      <w:drawing>
        <wp:anchor distT="0" distB="0" distL="114300" distR="114300" simplePos="0" relativeHeight="251659264" behindDoc="1" locked="0" layoutInCell="1" allowOverlap="1" wp14:anchorId="40A1FC94" wp14:editId="153DA21A">
          <wp:simplePos x="0" y="0"/>
          <wp:positionH relativeFrom="margin">
            <wp:align>center</wp:align>
          </wp:positionH>
          <wp:positionV relativeFrom="paragraph">
            <wp:posOffset>5715</wp:posOffset>
          </wp:positionV>
          <wp:extent cx="1743607" cy="615749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607" cy="615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FE1"/>
    <w:rsid w:val="00094AED"/>
    <w:rsid w:val="0015710E"/>
    <w:rsid w:val="00246187"/>
    <w:rsid w:val="00261FE1"/>
    <w:rsid w:val="003A7C6E"/>
    <w:rsid w:val="003E6AAB"/>
    <w:rsid w:val="00464893"/>
    <w:rsid w:val="00464FDF"/>
    <w:rsid w:val="00605CD0"/>
    <w:rsid w:val="00811A37"/>
    <w:rsid w:val="00922CD7"/>
    <w:rsid w:val="009D6FD5"/>
    <w:rsid w:val="00A065D0"/>
    <w:rsid w:val="00A7490A"/>
    <w:rsid w:val="00B37AC2"/>
    <w:rsid w:val="00B57828"/>
    <w:rsid w:val="00BA1E56"/>
    <w:rsid w:val="00E62546"/>
    <w:rsid w:val="00F02D3E"/>
    <w:rsid w:val="00FE3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E9596"/>
  <w15:chartTrackingRefBased/>
  <w15:docId w15:val="{754D7C65-5327-4CB5-B19C-BBD580A0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1FE1"/>
    <w:rPr>
      <w:kern w:val="0"/>
      <w14:ligatures w14:val="none"/>
    </w:rPr>
  </w:style>
  <w:style w:type="paragraph" w:styleId="Heading1">
    <w:name w:val="heading 1"/>
    <w:aliases w:val="hoofdstuk 1"/>
    <w:basedOn w:val="Normal"/>
    <w:next w:val="Normal"/>
    <w:link w:val="Heading1Char"/>
    <w:uiPriority w:val="99"/>
    <w:qFormat/>
    <w:rsid w:val="00261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53B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53B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FE1"/>
    <w:pPr>
      <w:keepNext/>
      <w:keepLines/>
      <w:spacing w:before="160" w:after="80"/>
      <w:outlineLvl w:val="2"/>
    </w:pPr>
    <w:rPr>
      <w:rFonts w:eastAsiaTheme="majorEastAsia" w:cstheme="majorBidi"/>
      <w:color w:val="253B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53B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FE1"/>
    <w:pPr>
      <w:keepNext/>
      <w:keepLines/>
      <w:spacing w:before="80" w:after="40"/>
      <w:outlineLvl w:val="4"/>
    </w:pPr>
    <w:rPr>
      <w:rFonts w:eastAsiaTheme="majorEastAsia" w:cstheme="majorBidi"/>
      <w:color w:val="253B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1F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6387C3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FE1"/>
    <w:pPr>
      <w:keepNext/>
      <w:keepLines/>
      <w:spacing w:before="40" w:after="0"/>
      <w:outlineLvl w:val="6"/>
    </w:pPr>
    <w:rPr>
      <w:rFonts w:eastAsiaTheme="majorEastAsia" w:cstheme="majorBidi"/>
      <w:color w:val="6387C3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FE1"/>
    <w:pPr>
      <w:keepNext/>
      <w:keepLines/>
      <w:spacing w:after="0"/>
      <w:outlineLvl w:val="7"/>
    </w:pPr>
    <w:rPr>
      <w:rFonts w:eastAsiaTheme="majorEastAsia" w:cstheme="majorBidi"/>
      <w:i/>
      <w:iCs/>
      <w:color w:val="4065A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FE1"/>
    <w:pPr>
      <w:keepNext/>
      <w:keepLines/>
      <w:spacing w:after="0"/>
      <w:outlineLvl w:val="8"/>
    </w:pPr>
    <w:rPr>
      <w:rFonts w:eastAsiaTheme="majorEastAsia" w:cstheme="majorBidi"/>
      <w:color w:val="4065A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1 Char"/>
    <w:basedOn w:val="DefaultParagraphFont"/>
    <w:link w:val="Heading1"/>
    <w:uiPriority w:val="9"/>
    <w:rsid w:val="00261FE1"/>
    <w:rPr>
      <w:rFonts w:asciiTheme="majorHAnsi" w:eastAsiaTheme="majorEastAsia" w:hAnsiTheme="majorHAnsi" w:cstheme="majorBidi"/>
      <w:color w:val="253B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FE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FE1"/>
    <w:rPr>
      <w:rFonts w:eastAsiaTheme="majorEastAsia" w:cstheme="majorBidi"/>
      <w:color w:val="253B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FE1"/>
    <w:rPr>
      <w:rFonts w:eastAsiaTheme="majorEastAsia" w:cstheme="majorBidi"/>
      <w:i/>
      <w:iCs/>
      <w:color w:val="253B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FE1"/>
    <w:rPr>
      <w:rFonts w:eastAsiaTheme="majorEastAsia" w:cstheme="majorBidi"/>
      <w:color w:val="253B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1FE1"/>
    <w:rPr>
      <w:rFonts w:eastAsiaTheme="majorEastAsia" w:cstheme="majorBidi"/>
      <w:i/>
      <w:iCs/>
      <w:color w:val="6387C3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FE1"/>
    <w:rPr>
      <w:rFonts w:eastAsiaTheme="majorEastAsia" w:cstheme="majorBidi"/>
      <w:color w:val="6387C3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FE1"/>
    <w:rPr>
      <w:rFonts w:eastAsiaTheme="majorEastAsia" w:cstheme="majorBidi"/>
      <w:i/>
      <w:iCs/>
      <w:color w:val="4065A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FE1"/>
    <w:rPr>
      <w:rFonts w:eastAsiaTheme="majorEastAsia" w:cstheme="majorBidi"/>
      <w:color w:val="4065A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1F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61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1FE1"/>
    <w:pPr>
      <w:numPr>
        <w:ilvl w:val="1"/>
      </w:numPr>
    </w:pPr>
    <w:rPr>
      <w:rFonts w:eastAsiaTheme="majorEastAsia" w:cstheme="majorBidi"/>
      <w:color w:val="6387C3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61FE1"/>
    <w:rPr>
      <w:rFonts w:eastAsiaTheme="majorEastAsia" w:cstheme="majorBidi"/>
      <w:color w:val="6387C3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1FE1"/>
    <w:pPr>
      <w:spacing w:before="160"/>
      <w:jc w:val="center"/>
    </w:pPr>
    <w:rPr>
      <w:i/>
      <w:iCs/>
      <w:color w:val="4C75BA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61FE1"/>
    <w:rPr>
      <w:i/>
      <w:iCs/>
      <w:color w:val="4C75BA" w:themeColor="text1" w:themeTint="BF"/>
    </w:rPr>
  </w:style>
  <w:style w:type="paragraph" w:styleId="ListParagraph">
    <w:name w:val="List Paragraph"/>
    <w:basedOn w:val="Normal"/>
    <w:uiPriority w:val="34"/>
    <w:qFormat/>
    <w:rsid w:val="00261FE1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61FE1"/>
    <w:rPr>
      <w:i/>
      <w:iCs/>
      <w:color w:val="253B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1FE1"/>
    <w:pPr>
      <w:pBdr>
        <w:top w:val="single" w:sz="4" w:space="10" w:color="253B61" w:themeColor="accent1" w:themeShade="BF"/>
        <w:bottom w:val="single" w:sz="4" w:space="10" w:color="253B61" w:themeColor="accent1" w:themeShade="BF"/>
      </w:pBdr>
      <w:spacing w:before="360" w:after="360"/>
      <w:ind w:left="864" w:right="864"/>
      <w:jc w:val="center"/>
    </w:pPr>
    <w:rPr>
      <w:i/>
      <w:iCs/>
      <w:color w:val="253B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1FE1"/>
    <w:rPr>
      <w:i/>
      <w:iCs/>
      <w:color w:val="253B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1FE1"/>
    <w:rPr>
      <w:b/>
      <w:bCs/>
      <w:smallCaps/>
      <w:color w:val="253B61" w:themeColor="accent1" w:themeShade="BF"/>
      <w:spacing w:val="5"/>
    </w:rPr>
  </w:style>
  <w:style w:type="character" w:styleId="Hyperlink">
    <w:name w:val="Hyperlink"/>
    <w:uiPriority w:val="99"/>
    <w:rsid w:val="00261FE1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261FE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2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2D3E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02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2D3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2024branding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2024branding" id="{9E8ED03B-4898-42F7-A249-3627A38CCDDC}" vid="{BE550EEF-0B96-460A-9ACB-98B0CBD0F4E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C64AD89238F4EBAEAF9C52A009ECF" ma:contentTypeVersion="14" ma:contentTypeDescription="Create a new document." ma:contentTypeScope="" ma:versionID="979a86995f2191d2dbb852897f445079">
  <xsd:schema xmlns:xsd="http://www.w3.org/2001/XMLSchema" xmlns:xs="http://www.w3.org/2001/XMLSchema" xmlns:p="http://schemas.microsoft.com/office/2006/metadata/properties" xmlns:ns2="1cb2601f-c339-47c0-85a1-7e4dd357a6d8" xmlns:ns3="b3b81ff7-2708-4fbd-9e97-66d034567ccc" targetNamespace="http://schemas.microsoft.com/office/2006/metadata/properties" ma:root="true" ma:fieldsID="868615b4c71fd18877befea96250fde3" ns2:_="" ns3:_="">
    <xsd:import namespace="1cb2601f-c339-47c0-85a1-7e4dd357a6d8"/>
    <xsd:import namespace="b3b81ff7-2708-4fbd-9e97-66d034567c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b2601f-c339-47c0-85a1-7e4dd357a6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b81ff7-2708-4fbd-9e97-66d034567ccc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1bdb787-37da-4ca8-a3e9-b8ddf66c1fb4}" ma:internalName="TaxCatchAll" ma:showField="CatchAllData" ma:web="b3b81ff7-2708-4fbd-9e97-66d034567c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b81ff7-2708-4fbd-9e97-66d034567ccc" xsi:nil="true"/>
    <lcf76f155ced4ddcb4097134ff3c332f xmlns="1cb2601f-c339-47c0-85a1-7e4dd357a6d8">
      <Terms xmlns="http://schemas.microsoft.com/office/infopath/2007/PartnerControls"/>
    </lcf76f155ced4ddcb4097134ff3c332f>
    <SharedWithUsers xmlns="b3b81ff7-2708-4fbd-9e97-66d034567ccc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E06D7045-ED9B-4FA9-AB3E-155E7C4EA0D0}"/>
</file>

<file path=customXml/itemProps2.xml><?xml version="1.0" encoding="utf-8"?>
<ds:datastoreItem xmlns:ds="http://schemas.openxmlformats.org/officeDocument/2006/customXml" ds:itemID="{19D73A96-D145-4293-8253-9660ECCFA2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3859CF-8467-4140-AC11-91A74FCF9557}">
  <ds:schemaRefs>
    <ds:schemaRef ds:uri="http://schemas.microsoft.com/office/2006/metadata/properties"/>
    <ds:schemaRef ds:uri="http://schemas.microsoft.com/office/infopath/2007/PartnerControls"/>
    <ds:schemaRef ds:uri="c1c3529a-4063-4275-bdde-e2623f9283a3"/>
    <ds:schemaRef ds:uri="b3b81ff7-2708-4fbd-9e97-66d034567ccc"/>
    <ds:schemaRef ds:uri="b13e4bc7-c5cb-421c-81ff-b3dfe25311ab"/>
    <ds:schemaRef ds:uri="0f48412d-ddfc-4aa8-a215-3f71bcac9f8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185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Cora Suckley (DHCW - Information Governance)</dc:creator>
  <cp:keywords/>
  <dc:description/>
  <cp:lastModifiedBy>Ceri Wyn Williams (NWSSP - Workforce and OD)</cp:lastModifiedBy>
  <cp:revision>6</cp:revision>
  <dcterms:created xsi:type="dcterms:W3CDTF">2025-03-26T10:17:00Z</dcterms:created>
  <dcterms:modified xsi:type="dcterms:W3CDTF">2025-03-27T16:54:00Z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0x010100249C64AD89238F4EBAEAF9C52A009ECF</vt:lpwstr>
  </property>
  <property fmtid="{D5CDD505-2E9C-101B-9397-08002B2CF9AE}" pid="3" name="MediaServiceImageTags">
    <vt:lpwstr/>
  </property>
  <property fmtid="{D5CDD505-2E9C-101B-9397-08002B2CF9AE}" pid="4" name="Order">
    <vt:r8>149800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