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074E9F" w:rsidRPr="00074E9F" w:rsidRDefault="004659F7" w:rsidP="00074E9F">
      <w:pPr>
        <w:rPr>
          <w:b/>
          <w:bCs/>
        </w:rPr>
      </w:pPr>
      <w:hyperlink r:id="rId5" w:tooltip="Permanent Link to Clinical Coding’s Brave New World: How digital tools are transforming coding practices" w:history="1">
        <w:r w:rsidR="00074E9F" w:rsidRPr="00074E9F">
          <w:rPr>
            <w:rStyle w:val="Hyperlink"/>
            <w:b/>
            <w:lang w:bidi="cy"/>
          </w:rPr>
          <w:t>Codio Clinigol mewn Byd Newydd Ysblennydd: Sut mae offer digidol yn trawsnewid arferion codio</w:t>
        </w:r>
      </w:hyperlink>
    </w:p>
    <w:p w:rsidR="00074E9F" w:rsidRDefault="00074E9F" w:rsidP="00074E9F">
      <w:pPr>
        <w:rPr>
          <w:b/>
          <w:bCs/>
        </w:rPr>
      </w:pPr>
    </w:p>
    <w:p w:rsidR="00074E9F" w:rsidRPr="00074E9F" w:rsidRDefault="00074E9F" w:rsidP="00074E9F">
      <w:pPr>
        <w:rPr>
          <w:b/>
          <w:bCs/>
        </w:rPr>
      </w:pPr>
      <w:r>
        <w:rPr>
          <w:b/>
          <w:lang w:bidi="cy"/>
        </w:rPr>
        <w:t xml:space="preserve">Gyda Karen Windsor, Arweinydd y Rhaglen Genedlaethol o Archwilio Codio Clinigol Gwasanaeth Gwybodeg GIG Cymru a Richard Burdon, Rheolwr Safonau Dosbarthiadau </w:t>
      </w:r>
      <w:r w:rsidR="009C7F90">
        <w:rPr>
          <w:b/>
          <w:lang w:bidi="cy"/>
        </w:rPr>
        <w:t>Gwasanaeth Gwybodeg GIG Cymru</w:t>
      </w:r>
    </w:p>
    <w:p w:rsidR="00074E9F" w:rsidRDefault="00074E9F">
      <w:pPr>
        <w:rPr>
          <w:b/>
          <w:bCs/>
        </w:rPr>
      </w:pPr>
    </w:p>
    <w:p w:rsidR="00074E9F" w:rsidRDefault="00074E9F">
      <w:pPr>
        <w:rPr>
          <w:b/>
          <w:bCs/>
        </w:rPr>
      </w:pPr>
    </w:p>
    <w:p w:rsidR="00986F4F" w:rsidRDefault="00074E9F">
      <w:r>
        <w:rPr>
          <w:b/>
          <w:lang w:bidi="cy"/>
        </w:rPr>
        <w:t>Gwasanaeth Gwybodeg GIG Cymru:</w:t>
      </w:r>
      <w:r>
        <w:rPr>
          <w:lang w:bidi="cy"/>
        </w:rPr>
        <w:t xml:space="preserve"> Mae codio clinigol, fel proffesiwn, yn mynd i fyd newydd ysblennydd. Mae’n mynd yn ddigidol. I siarad am beth mae hyn yn ei olygu i godwyr a hefyd sut mae codwyr yng Nghymru yn datblygu eu gyrfaoedd, dwi yma gyda Karen Windsor, Arweinydd y Rhaglen Genedlaethol o Archwilio Codio Clinigol Gwasanaeth Gwybodeg GIG Cymru a Richard Burdon, Rheolwr Safonau Dosbarthiadau Gwasanaeth Gwybodeg GIG Cymru. Karen, gadewch i fi ddechrau gyda chi. Felly, </w:t>
      </w:r>
      <w:r w:rsidR="003A20DF">
        <w:rPr>
          <w:lang w:bidi="cy"/>
        </w:rPr>
        <w:t>pwy y</w:t>
      </w:r>
      <w:r>
        <w:rPr>
          <w:lang w:bidi="cy"/>
        </w:rPr>
        <w:t>n union yw codwyr clinigol?</w:t>
      </w:r>
    </w:p>
    <w:p w:rsidR="00986F4F" w:rsidRDefault="00986F4F"/>
    <w:p w:rsidR="008F62BF" w:rsidRDefault="00074E9F">
      <w:r>
        <w:rPr>
          <w:b/>
          <w:lang w:bidi="cy"/>
        </w:rPr>
        <w:t>KW</w:t>
      </w:r>
      <w:r>
        <w:rPr>
          <w:lang w:bidi="cy"/>
        </w:rPr>
        <w:t xml:space="preserve">: Codwyr clinigol yw grŵp y byddwch chi fel arfer yn dod o hyd iddo yn nyfnderoedd yr ysbyty. Ac mae codwyr clinigol yn gweithio’n ddiwyd gyda nodiadau achos y cleifion, gan ddarllen drwyddynt a chyfieithu beth bynnag mae’r meddyg wedi’i ysgrifennu, neu beth bynnag mae’r holl staff clinigol wedi ei ysgrifennu, yn god a adnabyddir yn rhyngwladol. </w:t>
      </w:r>
    </w:p>
    <w:p w:rsidR="008F62BF" w:rsidRDefault="008F62BF"/>
    <w:p w:rsidR="008F62BF" w:rsidRDefault="008F62BF">
      <w:r w:rsidRPr="00AA0C60">
        <w:rPr>
          <w:b/>
          <w:lang w:bidi="cy"/>
        </w:rPr>
        <w:t>NWIS</w:t>
      </w:r>
      <w:r w:rsidRPr="00AA0C60">
        <w:rPr>
          <w:lang w:bidi="cy"/>
        </w:rPr>
        <w:t>: Felly mae cod safonol sy’n cael ei ddefnyddio?</w:t>
      </w:r>
    </w:p>
    <w:p w:rsidR="008F62BF" w:rsidRDefault="008F62BF"/>
    <w:p w:rsidR="00986F4F" w:rsidRDefault="008F62BF">
      <w:r w:rsidRPr="00AA0C60">
        <w:rPr>
          <w:b/>
          <w:lang w:bidi="cy"/>
        </w:rPr>
        <w:t>KW</w:t>
      </w:r>
      <w:r w:rsidRPr="00AA0C60">
        <w:rPr>
          <w:lang w:bidi="cy"/>
        </w:rPr>
        <w:t xml:space="preserve">: Cod safonol; rydyn ni’n defnyddio’r un codau ag America yma. Sefydliad Iechyd y Byd sy’n cynhyrchu ein llyfrau i ni, fel ICD-10, ac maen nhw’n cael eu defnyddio ar draws y byd, ydyn. Felly mae un ar gyfer pwysedd gwaed uchel. . . Meddyliwch am god da arall, Richard. </w:t>
      </w:r>
    </w:p>
    <w:p w:rsidR="00986F4F" w:rsidRDefault="00986F4F"/>
    <w:p w:rsidR="008F62BF" w:rsidRDefault="00074E9F">
      <w:r>
        <w:rPr>
          <w:b/>
          <w:lang w:bidi="cy"/>
        </w:rPr>
        <w:t>RB:</w:t>
      </w:r>
      <w:r>
        <w:rPr>
          <w:lang w:bidi="cy"/>
        </w:rPr>
        <w:t xml:space="preserve"> O, mae cod ar gyfer popeth.  Mae’n fyd-eang, felly rhaid ei fod yn gallu cofnodi unrhyw beth sy’n gallu effeithio person yn unrhyw le – o glefyd heintus i drawma. </w:t>
      </w:r>
    </w:p>
    <w:p w:rsidR="008F62BF" w:rsidRDefault="008F62BF"/>
    <w:p w:rsidR="00986F4F" w:rsidRDefault="008F62BF">
      <w:r w:rsidRPr="00AA0C60">
        <w:rPr>
          <w:b/>
          <w:lang w:bidi="cy"/>
        </w:rPr>
        <w:t>KW</w:t>
      </w:r>
      <w:r w:rsidRPr="00AA0C60">
        <w:rPr>
          <w:lang w:bidi="cy"/>
        </w:rPr>
        <w:t xml:space="preserve">. . . a brathiadau crocodeiliaid.  Mae hefyd god achos os ydych chi wedi cael damwain ar long ofod. </w:t>
      </w:r>
    </w:p>
    <w:p w:rsidR="00986F4F" w:rsidRDefault="00986F4F"/>
    <w:p w:rsidR="00986F4F" w:rsidRDefault="00074E9F">
      <w:r>
        <w:rPr>
          <w:b/>
          <w:lang w:bidi="cy"/>
        </w:rPr>
        <w:t>NWIS:</w:t>
      </w:r>
      <w:r>
        <w:rPr>
          <w:lang w:bidi="cy"/>
        </w:rPr>
        <w:t xml:space="preserve"> O, waw, mae hynny’n anhygoel!</w:t>
      </w:r>
    </w:p>
    <w:p w:rsidR="00986F4F" w:rsidRDefault="00986F4F"/>
    <w:p w:rsidR="00986F4F" w:rsidRDefault="00074E9F">
      <w:r>
        <w:rPr>
          <w:b/>
          <w:lang w:bidi="cy"/>
        </w:rPr>
        <w:t>KW:</w:t>
      </w:r>
      <w:r>
        <w:rPr>
          <w:lang w:bidi="cy"/>
        </w:rPr>
        <w:t xml:space="preserve"> Mae wedi digwydd mewn llefydd felly mae angen ei gofnodi, ac mae hynny’n ei gwneud yn llawer haws pan mae’r bobl hyn yn cael eu cipio gan estroniaid. Mae’r cyfan yno!</w:t>
      </w:r>
    </w:p>
    <w:p w:rsidR="00986F4F" w:rsidRDefault="00986F4F"/>
    <w:p w:rsidR="00986F4F" w:rsidRPr="00621B71" w:rsidRDefault="00074E9F">
      <w:pPr>
        <w:rPr>
          <w:b/>
        </w:rPr>
      </w:pPr>
      <w:r w:rsidRPr="00621B71">
        <w:rPr>
          <w:b/>
          <w:lang w:bidi="cy"/>
        </w:rPr>
        <w:t>(chwerthin)</w:t>
      </w:r>
    </w:p>
    <w:p w:rsidR="00986F4F" w:rsidRDefault="00986F4F"/>
    <w:p w:rsidR="00986F4F" w:rsidRDefault="00074E9F">
      <w:r>
        <w:rPr>
          <w:b/>
          <w:lang w:bidi="cy"/>
        </w:rPr>
        <w:t>RB</w:t>
      </w:r>
      <w:r>
        <w:rPr>
          <w:lang w:bidi="cy"/>
        </w:rPr>
        <w:t xml:space="preserve">: O, dydy hynny ddim yno! </w:t>
      </w:r>
    </w:p>
    <w:p w:rsidR="00986F4F" w:rsidRDefault="00986F4F"/>
    <w:p w:rsidR="00986F4F" w:rsidRDefault="00074E9F">
      <w:r>
        <w:rPr>
          <w:b/>
          <w:lang w:bidi="cy"/>
        </w:rPr>
        <w:t>NWIS:</w:t>
      </w:r>
      <w:r>
        <w:rPr>
          <w:lang w:bidi="cy"/>
        </w:rPr>
        <w:t xml:space="preserve"> Felly, o ran codwyr clinigol yn mynd yn ddigidol, gwnaethoch chi grybwyll llyfr. Beth mae hynny’n ei feddwl yn union? </w:t>
      </w:r>
      <w:r>
        <w:rPr>
          <w:b/>
          <w:i/>
          <w:lang w:bidi="cy"/>
        </w:rPr>
        <w:t>Mynd yn ddigidol?</w:t>
      </w:r>
    </w:p>
    <w:p w:rsidR="00986F4F" w:rsidRDefault="00986F4F"/>
    <w:p w:rsidR="00986F4F" w:rsidRDefault="00074E9F">
      <w:r>
        <w:rPr>
          <w:b/>
          <w:lang w:bidi="cy"/>
        </w:rPr>
        <w:lastRenderedPageBreak/>
        <w:t>RB:</w:t>
      </w:r>
      <w:r>
        <w:rPr>
          <w:lang w:bidi="cy"/>
        </w:rPr>
        <w:t xml:space="preserve"> Felly, mae codio clinigol yn cael ei wneud ar hyn o bryd trwy ddefnyddio llyfrau ffisegol hen ffasiwn yn bennaf. Set o dair cyfrol o lyfrau o faint ac o bwysau sylweddol yw’r ICD-10.</w:t>
      </w:r>
    </w:p>
    <w:p w:rsidR="00986F4F" w:rsidRDefault="00986F4F"/>
    <w:p w:rsidR="00986F4F" w:rsidRDefault="00074E9F">
      <w:r>
        <w:rPr>
          <w:b/>
          <w:lang w:bidi="cy"/>
        </w:rPr>
        <w:t>NWIS:</w:t>
      </w:r>
      <w:r>
        <w:rPr>
          <w:lang w:bidi="cy"/>
        </w:rPr>
        <w:t xml:space="preserve"> Iawn. Felly, rydych chi newydd ddefnyddio arwydd â’ch llaw sy’n mesur maint fy mhen – pen bod dynol!</w:t>
      </w:r>
    </w:p>
    <w:p w:rsidR="00986F4F" w:rsidRDefault="00986F4F"/>
    <w:p w:rsidR="00986F4F" w:rsidRDefault="00074E9F">
      <w:r>
        <w:rPr>
          <w:b/>
          <w:lang w:bidi="cy"/>
        </w:rPr>
        <w:t xml:space="preserve">RB: </w:t>
      </w:r>
      <w:r>
        <w:rPr>
          <w:lang w:bidi="cy"/>
        </w:rPr>
        <w:t>Trwm iawn! Felly, mae proses mae codwyr yn ei dilyn. Mae’r broses honno yn seiliedig ar yr hyn sydd ar bapur yn gyfan gwbl ar hyn o bryd. Felly o ran y nodiadau achos ar bapur – maen nhw’n cyrraedd desg codydd, bydd yn eu hagor, yn darllen drwyddynt, ac yn tynnu’r wybodaeth honno. Beth ddigwyddodd i’r claf? Pa bynnag ddiagnosis gafodd y claf, mae gyda nhw hefyd unrhyw weithdrefnau a gafodd eu gwneud iddo, ac yna byddan nhw’n defnyddio’r elfen ddiagnosis ac yn mynd drwy’r llyfrau hyn. Byddan nhw’n mynegeio’r cyflyrau ac yn eu gwirio yn y llyfrau tablaidd. Wrth bori drwy’r ddwy gyfrol o lyfrau am yn ail, byddan nhw’n aseinio cod ar gyfer pob un o’r cyflyrau ac yna byddan nhw’n gallu gwneud yr un peth â dosbarthiad gwahanol i nodi a chodio’r gweithdrefnau a gafodd eu gwneud. Felly a yw wedi cael sgan CT, a yw wedi cael ei glun wedi’i thrwsio, niwrolawdriniaeth, neu unrhyw beth fel hynny. Rydyn ni hefyd yn cofnodi’r holl weithdrefnau sy’n cael eu gwneud ar bobl hefyd. Felly, ie. Mae gyda ni gyfoeth o wybodaeth sydd wedi cael ei storio ar hyd y blynyddoedd. Mae tua miliwn o benodau’r flwyddyn o’r rhesymau pam mae pobl wedi dod i’r ysbyty, pa driniaethau maen nhw wedi’u derbyn a beth yw’r canlyniadau.</w:t>
      </w:r>
    </w:p>
    <w:p w:rsidR="00986F4F" w:rsidRDefault="00986F4F"/>
    <w:p w:rsidR="00986F4F" w:rsidRDefault="008F62BF">
      <w:r w:rsidRPr="00AA0C60">
        <w:rPr>
          <w:b/>
          <w:lang w:bidi="cy"/>
        </w:rPr>
        <w:t xml:space="preserve">NWIS: </w:t>
      </w:r>
      <w:r w:rsidRPr="00AA0C60">
        <w:rPr>
          <w:lang w:bidi="cy"/>
        </w:rPr>
        <w:t>Felly, o bosib, mae’r codwyr clinigol hyn ledled Cymru yn cario tua pum cyfrol o lyfrau gyda nhw ar gyfer pob claf mae’n rhaid iddyn nhw gofnodi manylion amdano?</w:t>
      </w:r>
    </w:p>
    <w:p w:rsidR="00986F4F" w:rsidRDefault="00986F4F"/>
    <w:p w:rsidR="00986F4F" w:rsidRDefault="008F62BF">
      <w:r w:rsidRPr="00AA0C60">
        <w:rPr>
          <w:b/>
          <w:lang w:bidi="cy"/>
        </w:rPr>
        <w:t xml:space="preserve">RB: </w:t>
      </w:r>
      <w:r w:rsidRPr="00AA0C60">
        <w:rPr>
          <w:lang w:bidi="cy"/>
        </w:rPr>
        <w:t>Archwiliwr yw Karen, felly mae’n teithio o un ysbyty i’r llall yn archwilio’r ansawdd ac yn dangos cywirdeb yr achos codio. Felly, mae’n rhaid iddi gario’r pump yma, ac unrhyw wybodaeth ychwanegol, a gliniadur hefyd, ac unrhyw beth arall sydd ei angen arni i gyrraedd y safonau.</w:t>
      </w:r>
    </w:p>
    <w:p w:rsidR="00986F4F" w:rsidRDefault="00986F4F"/>
    <w:p w:rsidR="00986F4F" w:rsidRDefault="008F62BF">
      <w:r w:rsidRPr="00AA0C60">
        <w:rPr>
          <w:b/>
          <w:lang w:bidi="cy"/>
        </w:rPr>
        <w:t xml:space="preserve">KW: </w:t>
      </w:r>
      <w:r w:rsidRPr="00AA0C60">
        <w:rPr>
          <w:lang w:bidi="cy"/>
        </w:rPr>
        <w:t>Iawn. Mae llawer o godwyr yn tueddu i’w hargraffu. Felly, byddan nhw’n cario’r pum llyfr os byddan nhw’n dod am gwrs masnachu. Hefyd, maen nhw’n safonau sydd wedi’u hargraffu.</w:t>
      </w:r>
    </w:p>
    <w:p w:rsidR="00986F4F" w:rsidRDefault="00986F4F"/>
    <w:p w:rsidR="00986F4F" w:rsidRDefault="008F62BF">
      <w:r w:rsidRPr="00AA0C60">
        <w:rPr>
          <w:b/>
          <w:lang w:bidi="cy"/>
        </w:rPr>
        <w:t xml:space="preserve">RB: </w:t>
      </w:r>
      <w:r w:rsidRPr="00AA0C60">
        <w:rPr>
          <w:lang w:bidi="cy"/>
        </w:rPr>
        <w:t>Pan rydyn ni’n dweud ‘safon’, ‘safonau’ yw’r rheolau. Oherwydd bod clinigwyr yn ysgrifennu mewn ffyrdd gwahanol ac yn defnyddio terminoleg wahanol, mae angen rhywfaint o safoni i wneud yn siŵr, er enghraifft, os yw un clinigydd yn dweud un peth a bod clinigydd arall yn dweud rhywbeth arall, ein bod ni’n deall eu bod nhw’n meddwl yr un peth neu eu bod yn berthnasol i’r un cod. Mae gyda ni hynny yn ogystal â’r cyfrolau. Mae gyda ni ddau lyfr swmpus o safonau ar gyfer sut i sicrhau ein bod ni’n aseinio’r codau yn gywir.</w:t>
      </w:r>
    </w:p>
    <w:p w:rsidR="00986F4F" w:rsidRDefault="00986F4F"/>
    <w:p w:rsidR="008F62BF" w:rsidRDefault="008F62BF">
      <w:r w:rsidRPr="00AA0C60">
        <w:rPr>
          <w:b/>
          <w:lang w:bidi="cy"/>
        </w:rPr>
        <w:t xml:space="preserve">NWIS: </w:t>
      </w:r>
      <w:r w:rsidRPr="00AA0C60">
        <w:rPr>
          <w:lang w:bidi="cy"/>
        </w:rPr>
        <w:t xml:space="preserve">Felly, er enghraifft, os ydw i’n gwrando ar adroddiad y cyfryngau am gynnydd rhywbeth fel diabetes yn America, neu am gynnydd diabetes yng Nghymru, yna efallai y byddai hyn wedi dod o’r math hwn o god? </w:t>
      </w:r>
    </w:p>
    <w:p w:rsidR="008F62BF" w:rsidRDefault="008F62BF"/>
    <w:p w:rsidR="008F62BF" w:rsidRDefault="008F62BF">
      <w:r w:rsidRPr="00AA0C60">
        <w:rPr>
          <w:b/>
          <w:lang w:bidi="cy"/>
        </w:rPr>
        <w:t xml:space="preserve">RB: </w:t>
      </w:r>
      <w:r w:rsidRPr="00AA0C60">
        <w:rPr>
          <w:lang w:bidi="cy"/>
        </w:rPr>
        <w:t xml:space="preserve">Yn union. </w:t>
      </w:r>
    </w:p>
    <w:p w:rsidR="008F62BF" w:rsidRDefault="008F62BF"/>
    <w:p w:rsidR="00986F4F" w:rsidRDefault="008F62BF">
      <w:r w:rsidRPr="00AA0C60">
        <w:rPr>
          <w:b/>
          <w:lang w:bidi="cy"/>
        </w:rPr>
        <w:t xml:space="preserve">NWIS: </w:t>
      </w:r>
      <w:r w:rsidRPr="00AA0C60">
        <w:rPr>
          <w:lang w:bidi="cy"/>
        </w:rPr>
        <w:t>Felly o ran mynd yn ddigidol, beth yn union sydd ar y gorwel, beth yw’r datblygiad newydd hwn mewn gyrfa rydyn ni ar fin ei ddilyn?</w:t>
      </w:r>
    </w:p>
    <w:p w:rsidR="00986F4F" w:rsidRDefault="00986F4F"/>
    <w:p w:rsidR="00986F4F" w:rsidRDefault="008F62BF">
      <w:r w:rsidRPr="00AA0C60">
        <w:rPr>
          <w:b/>
          <w:lang w:bidi="cy"/>
        </w:rPr>
        <w:t xml:space="preserve">KW: </w:t>
      </w:r>
      <w:r w:rsidRPr="00AA0C60">
        <w:rPr>
          <w:lang w:bidi="cy"/>
        </w:rPr>
        <w:t>Ni fydd unrhyw lyfrau. Dim ond e-fersiynau yn y pen draw. Felly bydd y cyfan ar eich cyfrifiadur.</w:t>
      </w:r>
    </w:p>
    <w:p w:rsidR="00986F4F" w:rsidRDefault="00986F4F"/>
    <w:p w:rsidR="00986F4F" w:rsidRDefault="00AA0C60">
      <w:r w:rsidRPr="00AA0C60">
        <w:rPr>
          <w:b/>
          <w:lang w:bidi="cy"/>
        </w:rPr>
        <w:t xml:space="preserve">NWIS: </w:t>
      </w:r>
      <w:r w:rsidRPr="00AA0C60">
        <w:rPr>
          <w:lang w:bidi="cy"/>
        </w:rPr>
        <w:t>Felly bydd pum cyfrol yn bodoli dim ond ar y cyfrifiadur?</w:t>
      </w:r>
    </w:p>
    <w:p w:rsidR="00986F4F" w:rsidRDefault="00986F4F"/>
    <w:p w:rsidR="00AA0C60" w:rsidRDefault="00AA0C60">
      <w:r w:rsidRPr="00AA0C60">
        <w:rPr>
          <w:b/>
          <w:lang w:bidi="cy"/>
        </w:rPr>
        <w:t xml:space="preserve">RB: </w:t>
      </w:r>
      <w:r w:rsidRPr="00AA0C60">
        <w:rPr>
          <w:lang w:bidi="cy"/>
        </w:rPr>
        <w:t>Mae nifer o ffyrdd oherwydd rydyn ni’n cydweithio â NHS Digital [yn Lloegr] a Sefydliad Iechyd y Byd ar nifer o bethau ar hyn o bryd ynglŷn â gwella’r ffordd mae codio’n cael ei gwblhau. Mae ymdrechion wedi bod yn y gorffennol i wneud y llyfrau’n electronig fel nad oes rhaid i chi ddibynnu ar gopïau caled. Maen nhw’n gweithio i raddau mwy neu lai. Mae’r problemau yn dueddol o ddod i’r amlwg pan fydd pobl yn creu copi PDF o’r llyfr ei hun a dydy hynny ddim yn gweithio’n dda iawn, oherwydd mae’n rhaid i chi sgrolio drwy’r PDF o hyd. Dyna pam mae pobl yn dal i’w argraffu, o bosib. Ac mae elfen ddiwylliannol hefyd oherwydd mae codwyr wedi bod yn gweithio fel hyn ers cryn amser. Maen nhw’n eithaf hoffi hynny.</w:t>
      </w:r>
    </w:p>
    <w:p w:rsidR="00AA0C60" w:rsidRDefault="00AA0C60"/>
    <w:p w:rsidR="00986F4F" w:rsidRDefault="00AA0C60">
      <w:r w:rsidRPr="00AA0C60">
        <w:rPr>
          <w:b/>
          <w:lang w:bidi="cy"/>
        </w:rPr>
        <w:t>KW:</w:t>
      </w:r>
      <w:r w:rsidRPr="00AA0C60">
        <w:rPr>
          <w:lang w:bidi="cy"/>
        </w:rPr>
        <w:t xml:space="preserve">  Dwi’n dwlu arno. Dwi’n dwlu ar fy llyfrau. </w:t>
      </w:r>
    </w:p>
    <w:p w:rsidR="00986F4F" w:rsidRDefault="00986F4F"/>
    <w:p w:rsidR="00AA0C60" w:rsidRDefault="00AA0C60">
      <w:r w:rsidRPr="00AA0C60">
        <w:rPr>
          <w:b/>
          <w:lang w:bidi="cy"/>
        </w:rPr>
        <w:t>RB</w:t>
      </w:r>
      <w:r w:rsidRPr="00AA0C60">
        <w:rPr>
          <w:lang w:bidi="cy"/>
        </w:rPr>
        <w:t>: Mae rhywbeth am eistedd yno ac agor y nodiadau achos. Mae gennych chi un llyfr yno, a llyfr arall draw yn fanna.</w:t>
      </w:r>
    </w:p>
    <w:p w:rsidR="00AA0C60" w:rsidRDefault="00AA0C60"/>
    <w:p w:rsidR="00E12934" w:rsidRDefault="00AA0C60">
      <w:r w:rsidRPr="00AA0C60">
        <w:rPr>
          <w:b/>
          <w:lang w:bidi="cy"/>
        </w:rPr>
        <w:t xml:space="preserve">KW: </w:t>
      </w:r>
      <w:r w:rsidRPr="00AA0C60">
        <w:rPr>
          <w:lang w:bidi="cy"/>
        </w:rPr>
        <w:t xml:space="preserve">Mae fy mywyd i i gyd yn fy llyfrau. Rydych chi’n dod o hyd i godau a chyfeiriadau newydd ac rydych chi’n eu hysgrifennu yn eich llyfrau. Felly, taswn i’n colli fy llyfrau, byddwn i ar goll. I fi, byddai fel colli un o fy mreichiau. </w:t>
      </w:r>
    </w:p>
    <w:p w:rsidR="00E12934" w:rsidRDefault="00E12934"/>
    <w:p w:rsidR="00E12934" w:rsidRDefault="00E12934">
      <w:r w:rsidRPr="00E12934">
        <w:rPr>
          <w:b/>
          <w:lang w:bidi="cy"/>
        </w:rPr>
        <w:t>RB</w:t>
      </w:r>
      <w:r w:rsidRPr="00E12934">
        <w:rPr>
          <w:lang w:bidi="cy"/>
        </w:rPr>
        <w:t>: Wrth i ni newid, ac wrth i fwy o systemau ddod ar-lein, fel rhannau electronig o gofnodion cleifion, nid dim ond rhai papur o reidrwydd, mae’n dod yn llai ymarferol cael systemau ar bapur yn unig.</w:t>
      </w:r>
    </w:p>
    <w:p w:rsidR="00E12934" w:rsidRDefault="00E12934"/>
    <w:p w:rsidR="00986F4F" w:rsidRDefault="00E12934">
      <w:r w:rsidRPr="00E12934">
        <w:rPr>
          <w:b/>
          <w:lang w:bidi="cy"/>
        </w:rPr>
        <w:t xml:space="preserve">KW: </w:t>
      </w:r>
      <w:r w:rsidRPr="00E12934">
        <w:rPr>
          <w:lang w:bidi="cy"/>
        </w:rPr>
        <w:t>Wrth gwrs, ar ICD-11, mae llawer mwy o godau ar y fersiwn electronig na faint y gallen ni erioed ei gael mewn llyfr.</w:t>
      </w:r>
    </w:p>
    <w:p w:rsidR="00986F4F" w:rsidRDefault="00986F4F"/>
    <w:p w:rsidR="00986F4F" w:rsidRDefault="004659F7">
      <w:r>
        <w:rPr>
          <w:b/>
          <w:bCs/>
        </w:rPr>
        <w:t>RB</w:t>
      </w:r>
      <w:r>
        <w:t xml:space="preserve">: Ie. Dyma’r prif beth sy’n mynd i newid i system electronig. Byddwn i’n dweud bod ICD-10, sef y dosbarthiad rydyn ni’n ei ddefnyddio ar gyfer diagnosis gan Sefydliad Iechyd y Byd, wedi bod o gwmpas ers 29 mlynedd erbyn hyn. Mae wedi cael ei ddiweddaru unwaith neu ddwy, ond mae nawr yn dod i ddiwedd ei oes ddefnyddiol. Yn ôl Sefydliad Iechyd y Byd. Felly maen nhw wedi creu fersiwn newydd - ICD-11 - sydd ar gael ar-lein yn unig. Does dim unrhyw gopïau papur ac mae hyn am nifer o resymau, nid dim ond er effeithlonrwydd ond oherwydd eu bod yn fyd-eang. A ledled y byd, mae’n llawer mwy effeithlon a hawdd cael rhywbeth electronig. Es i i gynhadledd ac roedden nhw’n dweud nad oes gyda nhw lawer o wybodaeth am hyn yng ngwledydd y trydydd byd ar hyn o bryd, am fod llyfrau mor ddrud ac yn anodd eu cario o gwmpas y lle. Felly does gan bobl ddim pethau fel cyfrifiaduron a gliniaduron, ond mae gan bawb ffôn symudol, oherwydd eu bod ar gael ac yn gymharol rad. Mae ICD-11 yn seiliedig ar y we. Os ydych chi yn un o’r ardaloedd hynny, gallwch ei ddefnyddio o hyd ar eich ffôn symudol neu os oes </w:t>
      </w:r>
      <w:r>
        <w:lastRenderedPageBreak/>
        <w:t>gyda chi liniadur neu rywbeth fel hynny. Mae hefyd yn manteisio ar bŵer cyfrifiadura i’w alluogi i gael dosbarthiad ehangach na ICD-10. Mae wedi cynyddu o tua 14 neu 15 mil o godau dosbarthu i dros 55,000. Felly mae bron mor fawr â’r un diwethaf. Ac mae hynny ar ei ben ei hun yn ei gwneud yn anymarferol cael llyfr ffisegol. Mae pob pennod yn werth tua 200 tudalen wedi’u hargraffu.</w:t>
      </w:r>
    </w:p>
    <w:p w:rsidR="00986F4F" w:rsidRDefault="00986F4F"/>
    <w:p w:rsidR="00986F4F" w:rsidRDefault="0090198C">
      <w:r w:rsidRPr="0090198C">
        <w:rPr>
          <w:b/>
          <w:lang w:bidi="cy"/>
        </w:rPr>
        <w:t xml:space="preserve">NWIS: </w:t>
      </w:r>
      <w:r w:rsidRPr="0090198C">
        <w:rPr>
          <w:lang w:bidi="cy"/>
        </w:rPr>
        <w:t>Un o’r pethau rydyn ni, yn yr e-Lyfrgell, yn tueddu i’w glywed yn aml, yw mai’r fantais o gael pethau ar y we yw mwy o ddiweddaru parhaus. Felly mae’n rhaid bod hynny’n fantais enfawr o ran y broses o fynd yn ddigidol, os oes gwahaniaethau bach yn eich cod. Karen, ai dyna’r math o beth rydych chi’n ei weld pan rydych chi’n archwilio?</w:t>
      </w:r>
    </w:p>
    <w:p w:rsidR="0090198C" w:rsidRDefault="0090198C"/>
    <w:p w:rsidR="004E61CC" w:rsidRDefault="0090198C">
      <w:r w:rsidRPr="0090198C">
        <w:rPr>
          <w:b/>
          <w:lang w:bidi="cy"/>
        </w:rPr>
        <w:t>KW:</w:t>
      </w:r>
      <w:r w:rsidRPr="0090198C">
        <w:rPr>
          <w:lang w:bidi="cy"/>
        </w:rPr>
        <w:t xml:space="preserve"> Ie. Mae’r safonau’n newid ac yn cael eu diweddaru bob blwyddyn, a dydyn nhw ddim o reidrwydd yn diweddaru ein llyfrau bob blwyddyn, oherwydd faint mae’n costio ar gyfer un? Llawer o gannoedd o bunnoedd? Felly, bob amser, ac mae angen y llyfrau hyn ar bob codydd yng Nghymru felly pan mae gyda ni un o’r diweddariadau mawr hyn, mae hyn yn llawer o arian. Felly byddai’n haws gwneud hyn ar yr e-Fersiwn. Ond mae pobl yn dal i ddwlu ar eu llyfrau.</w:t>
      </w:r>
    </w:p>
    <w:p w:rsidR="004E61CC" w:rsidRDefault="004E61CC"/>
    <w:p w:rsidR="00986F4F" w:rsidRDefault="004E61CC" w:rsidP="004E61CC">
      <w:r w:rsidRPr="004E61CC">
        <w:rPr>
          <w:b/>
          <w:lang w:bidi="cy"/>
        </w:rPr>
        <w:t>RB</w:t>
      </w:r>
      <w:r w:rsidRPr="004E61CC">
        <w:rPr>
          <w:lang w:bidi="cy"/>
        </w:rPr>
        <w:t xml:space="preserve">: . . .ac mae hynny’n fater o ran cysondeb hefyd oherwydd, hyd yn oed os yw’r safonau’n newid, rydyn ni’n dibynnu ar eu hanfon fel PDFs, ac yna bydd pobl yn mynd drwyddyn nhw ac yn gwneud nodiadau â llaw i ddweud bod y safon bellach wedi newid. Gyda ICD-11, mae gyda nhw swyddogaeth ddiweddaru sy’n galluogi unrhyw un i awgrymu diweddariadau iddo. </w:t>
      </w:r>
    </w:p>
    <w:p w:rsidR="00986F4F" w:rsidRDefault="00986F4F"/>
    <w:p w:rsidR="00986F4F" w:rsidRDefault="004E61CC">
      <w:r w:rsidRPr="004E61CC">
        <w:rPr>
          <w:b/>
          <w:lang w:bidi="cy"/>
        </w:rPr>
        <w:t xml:space="preserve">NWIS: </w:t>
      </w:r>
      <w:r w:rsidRPr="004E61CC">
        <w:rPr>
          <w:lang w:bidi="cy"/>
        </w:rPr>
        <w:t>Felly o’r hyn dwi’n meddwl dwi’n ei ddeall, a plîs, cywirwch fi os ydw i’n anghywir, ond bydd digidoleiddio yn galluogi mwy o effeithlonrwydd i godwyr, a bydd y codau’n cael eu hadolygu a’u diweddaru’n rheolaidd ar eu cyfer? Ond, o ran diweddaru’r cofnodion, Karen, gwnaethoch chi grybwyll archwilio. Ai dyna beth rydych chi’n ei wneud yn eich rôl?</w:t>
      </w:r>
    </w:p>
    <w:p w:rsidR="00986F4F" w:rsidRDefault="00986F4F"/>
    <w:p w:rsidR="00986F4F" w:rsidRDefault="00723502">
      <w:r w:rsidRPr="00723502">
        <w:rPr>
          <w:b/>
          <w:lang w:bidi="cy"/>
        </w:rPr>
        <w:t xml:space="preserve">KW: </w:t>
      </w:r>
      <w:r w:rsidRPr="00723502">
        <w:rPr>
          <w:lang w:bidi="cy"/>
        </w:rPr>
        <w:t>Wel, bydd y byrddau iechyd yn cyflwyno eu data i ni a rhaid i ni brofi i Lywodraeth Cymru bod y data maen nhw’n eu defnyddio i wneud yr holl benderfyniadau hyfryd hyn ar ein gofal iechyd yn gywir. Felly, byddwn ni’n mynd i bob ysbyty yng Nghymru sydd ag adran godio, a byddwn ni’n defnyddio detholiad o’u gwaith. Byddwn ni’n eistedd yno ac yn defnyddio’r un nodiadau achos neu fersiynau electronig y byddai’n rhaid iddynt wneud y codau’n aseiniadau. Yna, byddwn ni’n gwneud yr ochr godio o bethau ac yn gweld a yw’r ddau’n cyd-fynd. Mae’n weddol anodd oherwydd os bydd camgymeriad, gallwn brofi mai camgymeriad ydyw trwy ddefnyddio’r safonau achos mae modd dehongli codau yn aml iawn. Wel, rhai o’r codau, yn dibynnu ar sut mae pobl yn darllen yr wybodaeth.</w:t>
      </w:r>
    </w:p>
    <w:p w:rsidR="00986F4F" w:rsidRDefault="00986F4F"/>
    <w:p w:rsidR="00986F4F" w:rsidRDefault="00723502">
      <w:r w:rsidRPr="00723502">
        <w:rPr>
          <w:b/>
          <w:lang w:bidi="cy"/>
        </w:rPr>
        <w:t xml:space="preserve">NWIS: </w:t>
      </w:r>
      <w:r w:rsidRPr="00723502">
        <w:rPr>
          <w:lang w:bidi="cy"/>
        </w:rPr>
        <w:t>Felly, o bosib, pan fyddwch chi’n edrych ar yr amrywiadau gwahanol hyn, efallai y byddwch chi’n nodi meysydd lle y gallai fod hyfforddiant. Pa fath o hyfforddiant sy’n bodoli ar gyfer codwyr clinigol?</w:t>
      </w:r>
    </w:p>
    <w:p w:rsidR="00986F4F" w:rsidRDefault="00986F4F"/>
    <w:p w:rsidR="00986F4F" w:rsidRDefault="00795C6D">
      <w:r w:rsidRPr="00795C6D">
        <w:rPr>
          <w:b/>
          <w:lang w:bidi="cy"/>
        </w:rPr>
        <w:t xml:space="preserve">KW: </w:t>
      </w:r>
      <w:r w:rsidRPr="00795C6D">
        <w:rPr>
          <w:lang w:bidi="cy"/>
        </w:rPr>
        <w:t xml:space="preserve">Nawr, rydyn ni’n weddol lwcus oherwydd mae gyda ni hyfforddwr yng Nghymru – hyfforddwr cenedlaethol – o’r enw Dave Dawes, ac mae’n ysgrifennu pecynnau e-ddysgu. Felly gall codwyr eistedd yn eu swyddfeydd eu hunain a chwblhau pecyn hyfforddiant e-ddysgu. Mae gyda ni COPD nawr, sef </w:t>
      </w:r>
      <w:r w:rsidRPr="00795C6D">
        <w:rPr>
          <w:lang w:bidi="cy"/>
        </w:rPr>
        <w:lastRenderedPageBreak/>
        <w:t>clefyd rhwystrol cronig yr ysgyfaint. Ac mae gyda ni un arall – torri a thrwsio esgyrn – fel y gallan nhw ddysgu trwy’r hyfforddiant e-ddysgu. Ond rydyn ni hefyd wedi cynnal y gweithdai iddyn nhw hefyd, do?</w:t>
      </w:r>
    </w:p>
    <w:p w:rsidR="00986F4F" w:rsidRDefault="00986F4F"/>
    <w:p w:rsidR="00986F4F" w:rsidRDefault="00795C6D" w:rsidP="00795C6D">
      <w:r w:rsidRPr="00795C6D">
        <w:rPr>
          <w:b/>
          <w:lang w:bidi="cy"/>
        </w:rPr>
        <w:t>RB</w:t>
      </w:r>
      <w:r w:rsidRPr="00795C6D">
        <w:rPr>
          <w:lang w:bidi="cy"/>
        </w:rPr>
        <w:t>: Do. Yn draddodiadol, mae hyfforddiant codio wedi bod yn hyfforddiant sy’n seiliedig yn y dosbarth. Felly, pan rydych chi’n dechrau, dydych chi ddim yn mynd i’r ysgol a does dim rhaid dilyn cyrsiau i fod yn godydd. Byddwch yn godydd dan hyfforddiant mewn bwrdd iechyd ac yna byddwch yn dilyn cwrs sylfaen 21 diwrnod o hyd, lle byddwn ni’n dysgu’r holl safonau. Rydyn ni, fel tîm canolog yn NWIS, yn darparu’r hyfforddiant ar gyfer yr holl fyrddau iechyd yng Nghymru, a bydden nhw’n dod yma ac yn mynd ar y cwrs hwnnw.</w:t>
      </w:r>
    </w:p>
    <w:p w:rsidR="00986F4F" w:rsidRDefault="00986F4F"/>
    <w:p w:rsidR="00795C6D" w:rsidRDefault="00795C6D">
      <w:r w:rsidRPr="00795C6D">
        <w:rPr>
          <w:b/>
          <w:lang w:bidi="cy"/>
        </w:rPr>
        <w:t>NWIS:</w:t>
      </w:r>
      <w:r w:rsidRPr="00795C6D">
        <w:rPr>
          <w:lang w:bidi="cy"/>
        </w:rPr>
        <w:t xml:space="preserve"> Felly mae’r datblygiad gweddol newydd hwn yn y modiwlau e-ddysgu yn rhywbeth sydd wedi cael ei fodelu gan sefydliadau iechyd eraill?</w:t>
      </w:r>
    </w:p>
    <w:p w:rsidR="00795C6D" w:rsidRDefault="00795C6D"/>
    <w:p w:rsidR="00EE5966" w:rsidRDefault="00795C6D">
      <w:r w:rsidRPr="00EE5966">
        <w:rPr>
          <w:b/>
          <w:lang w:bidi="cy"/>
        </w:rPr>
        <w:t>KW:</w:t>
      </w:r>
      <w:r w:rsidRPr="00EE5966">
        <w:rPr>
          <w:lang w:bidi="cy"/>
        </w:rPr>
        <w:t xml:space="preserve"> Nac ydy, ond nid oes neb arall yn cynnig hyn i’w godwyr. Mewn mannau eraill, mae’n dibynnu ar ba gyfleusterau sydd gan yr ymddiriedolaeth. Os nad oes gyda nhw hyfforddwr yn yr ymddiriedolaeth, does dim gyda nhw hyfforddiant. </w:t>
      </w:r>
    </w:p>
    <w:p w:rsidR="00EE5966" w:rsidRDefault="00EE5966"/>
    <w:p w:rsidR="00EE5966" w:rsidRDefault="00EE5966">
      <w:r w:rsidRPr="00EE5966">
        <w:rPr>
          <w:b/>
          <w:lang w:bidi="cy"/>
        </w:rPr>
        <w:t>NWIS</w:t>
      </w:r>
      <w:r w:rsidRPr="00EE5966">
        <w:rPr>
          <w:lang w:bidi="cy"/>
        </w:rPr>
        <w:t>: O, waw. Felly rydyn ni’n weddol lwcus, te.</w:t>
      </w:r>
    </w:p>
    <w:p w:rsidR="00EE5966" w:rsidRDefault="00EE5966"/>
    <w:p w:rsidR="00986F4F" w:rsidRDefault="00EE5966">
      <w:r w:rsidRPr="00EE5966">
        <w:rPr>
          <w:b/>
          <w:lang w:bidi="cy"/>
        </w:rPr>
        <w:t>KW:</w:t>
      </w:r>
      <w:r w:rsidRPr="00EE5966">
        <w:rPr>
          <w:lang w:bidi="cy"/>
        </w:rPr>
        <w:t xml:space="preserve"> Gweddol lwcus yng Nghymru! Gyda llawer o gynllunio ymlaen llaw yn y ffordd rydyn ni’n ei ddarparu.</w:t>
      </w:r>
    </w:p>
    <w:p w:rsidR="00986F4F" w:rsidRDefault="00986F4F"/>
    <w:p w:rsidR="00986F4F" w:rsidRDefault="00EE5966">
      <w:r w:rsidRPr="00EE5966">
        <w:rPr>
          <w:b/>
          <w:lang w:bidi="cy"/>
        </w:rPr>
        <w:t>RB</w:t>
      </w:r>
      <w:r w:rsidRPr="00EE5966">
        <w:rPr>
          <w:lang w:bidi="cy"/>
        </w:rPr>
        <w:t>: Ie. Rydyn ni’n lwcus o ran y ffaith ein bod ni’n weddol fach. Mae gyda ni sefydliadau canolog fel NWIS, sy’n gallu trefnu ac ariannu a chaffael y math hwn o beth. Y rheswm rydyn ni wedi penderfynu symud i e-ddysgu yw oherwydd dydy’r ffordd draddodiadol o ddarparu’r cyrsiau ddim yn sicrhau’r defnydd gorau o adnoddau ar gyfer gwneud y math hwn o beth.</w:t>
      </w:r>
    </w:p>
    <w:p w:rsidR="00986F4F" w:rsidRDefault="00986F4F"/>
    <w:p w:rsidR="00986F4F" w:rsidRDefault="00EE5966">
      <w:r w:rsidRPr="00EE5966">
        <w:rPr>
          <w:b/>
          <w:lang w:bidi="cy"/>
        </w:rPr>
        <w:t xml:space="preserve">NWIS:  </w:t>
      </w:r>
      <w:r w:rsidRPr="00EE5966">
        <w:rPr>
          <w:lang w:bidi="cy"/>
        </w:rPr>
        <w:t>Mae’n golygu bod pobl yn gweithio y tu allan i’w horiau gwaith.</w:t>
      </w:r>
    </w:p>
    <w:p w:rsidR="00986F4F" w:rsidRDefault="00986F4F"/>
    <w:p w:rsidR="00986F4F" w:rsidRDefault="00EE5966">
      <w:r w:rsidRPr="00EE5966">
        <w:rPr>
          <w:b/>
          <w:lang w:bidi="cy"/>
        </w:rPr>
        <w:t>KW:</w:t>
      </w:r>
      <w:r w:rsidRPr="00EE5966">
        <w:rPr>
          <w:lang w:bidi="cy"/>
        </w:rPr>
        <w:t xml:space="preserve"> Nid hynny o reidrwydd. Os oes gyda chi le ar gyfer 12 o bobl ar gyfer Cymru gyfan, efallai y bydd gyda chi ddau o Gaerdydd a’r Fro, dau o Felindre, a dau o Gwm Taf ac ati. Nid yw gweddill y codwyr yn y byrddau iechyd yn derbyn yr hyfforddiant hwnnw.</w:t>
      </w:r>
    </w:p>
    <w:p w:rsidR="00986F4F" w:rsidRDefault="00986F4F"/>
    <w:p w:rsidR="00986F4F" w:rsidRDefault="00EE5966">
      <w:r w:rsidRPr="00EE5966">
        <w:rPr>
          <w:b/>
          <w:lang w:bidi="cy"/>
        </w:rPr>
        <w:t xml:space="preserve">NWIS: </w:t>
      </w:r>
      <w:r w:rsidRPr="00EE5966">
        <w:rPr>
          <w:lang w:bidi="cy"/>
        </w:rPr>
        <w:t>Felly trwy gael yr hyfforddiant ar-lein, mae’n caniatáu dull mwy cytbwys i godwyr gael hyfforddiant wedi’i safoni ar gyfer hyn.</w:t>
      </w:r>
    </w:p>
    <w:p w:rsidR="00986F4F" w:rsidRDefault="00986F4F"/>
    <w:p w:rsidR="00EE5966" w:rsidRDefault="00EE5966">
      <w:r w:rsidRPr="00EE5966">
        <w:rPr>
          <w:b/>
          <w:lang w:bidi="cy"/>
        </w:rPr>
        <w:t xml:space="preserve">KW: </w:t>
      </w:r>
      <w:r w:rsidRPr="00EE5966">
        <w:rPr>
          <w:lang w:bidi="cy"/>
        </w:rPr>
        <w:t>Yn wir. Fel bod pawb yn elwa arno. Dyw pobl ddim yn dod nôl ac yn dweud, “Dwi wedi dysgu hyn. Efallai ‘mod i’n cael hyn ychydig yn anghywir.” Rydw i’n lledaenu’r neges</w:t>
      </w:r>
    </w:p>
    <w:p w:rsidR="00EE5966" w:rsidRDefault="00EE5966"/>
    <w:p w:rsidR="00986F4F" w:rsidRDefault="00EE5966">
      <w:r w:rsidRPr="00EE5966">
        <w:rPr>
          <w:b/>
          <w:lang w:bidi="cy"/>
        </w:rPr>
        <w:t>NWIS</w:t>
      </w:r>
      <w:r w:rsidRPr="00EE5966">
        <w:rPr>
          <w:lang w:bidi="cy"/>
        </w:rPr>
        <w:t>: Mae lledaenu’r neges yn holl bwysig i fi.</w:t>
      </w:r>
    </w:p>
    <w:p w:rsidR="00986F4F" w:rsidRDefault="00986F4F"/>
    <w:p w:rsidR="00986F4F" w:rsidRDefault="00EE5966">
      <w:r w:rsidRPr="00EE5966">
        <w:rPr>
          <w:b/>
          <w:lang w:bidi="cy"/>
        </w:rPr>
        <w:t xml:space="preserve">RB: </w:t>
      </w:r>
      <w:r w:rsidRPr="00EE5966">
        <w:rPr>
          <w:lang w:bidi="cy"/>
        </w:rPr>
        <w:t xml:space="preserve">Alla i ychwanegu un peth? Roedden ni’n siarad yn gynharach am ICD-11. Mae hynny’n dal i fod ymhell yn y dyfodol ar hyn o bryd. Rydyn ni’n mynd i fod yn gwneud gwaith gan fy nhîm i, asesiad o </w:t>
      </w:r>
      <w:r w:rsidRPr="00EE5966">
        <w:rPr>
          <w:lang w:bidi="cy"/>
        </w:rPr>
        <w:lastRenderedPageBreak/>
        <w:t>effaith a byddwn ni’n cynllunio ac yn ymchwilio i hyn. Ond, ar y lefel isaf, ni fydd ar gael tan 2022. Felly rydyn ni’n edrych ar hyn fel rhywbeth hirdymor. Dydw i ddim am i chi feddwl y bydd hwn ar gael fory.</w:t>
      </w:r>
    </w:p>
    <w:p w:rsidR="00986F4F" w:rsidRDefault="00986F4F"/>
    <w:p w:rsidR="00986F4F" w:rsidRDefault="00AA0C60" w:rsidP="00AA0C60">
      <w:r w:rsidRPr="00AA0C60">
        <w:rPr>
          <w:b/>
          <w:lang w:bidi="cy"/>
        </w:rPr>
        <w:t xml:space="preserve">NWIS: </w:t>
      </w:r>
      <w:r w:rsidRPr="00AA0C60">
        <w:rPr>
          <w:lang w:bidi="cy"/>
        </w:rPr>
        <w:t>Wel, diolch yn fawr iawn i chi am eich amser, ac am ddod fan hyn heddiw i siarad â ni am godio. Mae’r rhain yn amseroedd cyffrous iawn i fod yn godwyr clinigol yn GIG Cymru</w:t>
      </w:r>
    </w:p>
    <w:p w:rsidR="00986F4F" w:rsidRDefault="00986F4F">
      <w:bookmarkStart w:id="0" w:name="_GoBack"/>
      <w:bookmarkEnd w:id="0"/>
    </w:p>
    <w:sectPr w:rsidR="00986F4F">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Palatino">
    <w:altName w:val="Book Antiqua"/>
    <w:charset w:val="00"/>
    <w:family w:val="auto"/>
    <w:pitch w:val="default"/>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6F4F"/>
    <w:rsid w:val="00074E9F"/>
    <w:rsid w:val="003A20DF"/>
    <w:rsid w:val="004659F7"/>
    <w:rsid w:val="004B4AA4"/>
    <w:rsid w:val="004E61CC"/>
    <w:rsid w:val="005C0B5C"/>
    <w:rsid w:val="00621B71"/>
    <w:rsid w:val="00723502"/>
    <w:rsid w:val="00795C6D"/>
    <w:rsid w:val="008F62BF"/>
    <w:rsid w:val="0090198C"/>
    <w:rsid w:val="00986F4F"/>
    <w:rsid w:val="009C7F90"/>
    <w:rsid w:val="00AA0C60"/>
    <w:rsid w:val="00E02112"/>
    <w:rsid w:val="00E12934"/>
    <w:rsid w:val="00EE5966"/>
    <w:rsid w:val="0CF050B1"/>
    <w:rsid w:val="0D6F403D"/>
    <w:rsid w:val="1FB81A50"/>
    <w:rsid w:val="3A8768C4"/>
    <w:rsid w:val="48CE6787"/>
    <w:rsid w:val="4A8923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E8B0101-AF4D-4E47-94E3-A0A76B2B5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lang w:val="cy" w:eastAsia="en-GB" w:bidi="ar-SA"/>
      </w:rPr>
    </w:rPrDefault>
    <w:pPrDefault>
      <w:pPr>
        <w:spacing w:after="160" w:line="259" w:lineRule="auto"/>
      </w:pPr>
    </w:pPrDefault>
  </w:docDefaults>
  <w:latentStyles w:defLockedState="0" w:defUIPriority="0" w:defSemiHidden="0" w:defUnhideWhenUsed="0" w:defQFormat="0" w:count="371">
    <w:lsdException w:name="Normal" w:qFormat="1"/>
    <w:lsdException w:name="heading 1" w:qFormat="1"/>
    <w:lsdException w:name="heading 2"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0" w:line="320" w:lineRule="auto"/>
    </w:pPr>
    <w:rPr>
      <w:color w:val="333333"/>
    </w:rPr>
  </w:style>
  <w:style w:type="paragraph" w:styleId="Heading1">
    <w:name w:val="heading 1"/>
    <w:basedOn w:val="Normal"/>
    <w:next w:val="Normal"/>
    <w:qFormat/>
    <w:pPr>
      <w:spacing w:after="120"/>
      <w:contextualSpacing/>
      <w:outlineLvl w:val="0"/>
    </w:pPr>
    <w:rPr>
      <w:rFonts w:ascii="Palatino" w:eastAsia="Palatino" w:hAnsi="Palatino" w:cs="Palatino"/>
      <w:sz w:val="36"/>
    </w:rPr>
  </w:style>
  <w:style w:type="paragraph" w:styleId="Heading2">
    <w:name w:val="heading 2"/>
    <w:basedOn w:val="Normal"/>
    <w:next w:val="Normal"/>
    <w:qFormat/>
    <w:pPr>
      <w:spacing w:before="120" w:after="160"/>
      <w:contextualSpacing/>
      <w:outlineLvl w:val="1"/>
    </w:pPr>
    <w:rPr>
      <w:b/>
      <w:sz w:val="26"/>
    </w:rPr>
  </w:style>
  <w:style w:type="paragraph" w:styleId="Heading3">
    <w:name w:val="heading 3"/>
    <w:basedOn w:val="Normal"/>
    <w:next w:val="Normal"/>
    <w:pPr>
      <w:spacing w:before="120" w:after="160"/>
      <w:contextualSpacing/>
      <w:outlineLvl w:val="2"/>
    </w:pPr>
    <w:rPr>
      <w:b/>
      <w:i/>
      <w:color w:val="666666"/>
      <w:sz w:val="24"/>
    </w:rPr>
  </w:style>
  <w:style w:type="paragraph" w:styleId="Heading4">
    <w:name w:val="heading 4"/>
    <w:basedOn w:val="Normal"/>
    <w:next w:val="Normal"/>
    <w:qFormat/>
    <w:pPr>
      <w:spacing w:before="120" w:after="120"/>
      <w:contextualSpacing/>
      <w:outlineLvl w:val="3"/>
    </w:pPr>
    <w:rPr>
      <w:rFonts w:ascii="Palatino" w:eastAsia="Palatino" w:hAnsi="Palatino" w:cs="Palatino"/>
      <w:b/>
      <w:sz w:val="24"/>
    </w:rPr>
  </w:style>
  <w:style w:type="paragraph" w:styleId="Heading5">
    <w:name w:val="heading 5"/>
    <w:basedOn w:val="Normal"/>
    <w:next w:val="Normal"/>
    <w:qFormat/>
    <w:pPr>
      <w:spacing w:before="120" w:after="120"/>
      <w:contextualSpacing/>
      <w:outlineLvl w:val="4"/>
    </w:pPr>
    <w:rPr>
      <w:b/>
      <w:sz w:val="22"/>
    </w:rPr>
  </w:style>
  <w:style w:type="paragraph" w:styleId="Heading6">
    <w:name w:val="heading 6"/>
    <w:basedOn w:val="Normal"/>
    <w:next w:val="Normal"/>
    <w:qFormat/>
    <w:pPr>
      <w:spacing w:before="120" w:after="120"/>
      <w:contextualSpacing/>
      <w:outlineLvl w:val="5"/>
    </w:pPr>
    <w:rPr>
      <w:i/>
      <w:color w:val="666666"/>
      <w:sz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qFormat/>
    <w:pPr>
      <w:spacing w:before="60"/>
      <w:contextualSpacing/>
    </w:pPr>
    <w:rPr>
      <w:sz w:val="28"/>
    </w:rPr>
  </w:style>
  <w:style w:type="paragraph" w:styleId="Title">
    <w:name w:val="Title"/>
    <w:basedOn w:val="Normal"/>
    <w:next w:val="Normal"/>
    <w:qFormat/>
    <w:pPr>
      <w:contextualSpacing/>
    </w:pPr>
    <w:rPr>
      <w:rFonts w:ascii="Palatino" w:eastAsia="Palatino" w:hAnsi="Palatino" w:cs="Palatino"/>
      <w:sz w:val="60"/>
    </w:rPr>
  </w:style>
  <w:style w:type="table" w:customStyle="1" w:styleId="TableNormal1">
    <w:name w:val="Table Normal1"/>
    <w:qFormat/>
    <w:pPr>
      <w:spacing w:after="0" w:line="459" w:lineRule="auto"/>
    </w:pPr>
    <w:tblPr>
      <w:tblCellMar>
        <w:top w:w="0" w:type="dxa"/>
        <w:left w:w="0" w:type="dxa"/>
        <w:bottom w:w="0" w:type="dxa"/>
        <w:right w:w="0" w:type="dxa"/>
      </w:tblCellMar>
    </w:tblPr>
  </w:style>
  <w:style w:type="table" w:customStyle="1" w:styleId="Style10">
    <w:name w:val="_Style 10"/>
    <w:basedOn w:val="TableNormal1"/>
    <w:tblPr/>
  </w:style>
  <w:style w:type="character" w:styleId="Hyperlink">
    <w:name w:val="Hyperlink"/>
    <w:basedOn w:val="DefaultParagraphFont"/>
    <w:rsid w:val="00074E9F"/>
    <w:rPr>
      <w:color w:val="0000FF" w:themeColor="hyperlink"/>
      <w:u w:val="single"/>
    </w:rPr>
  </w:style>
  <w:style w:type="character" w:styleId="FollowedHyperlink">
    <w:name w:val="FollowedHyperlink"/>
    <w:basedOn w:val="DefaultParagraphFont"/>
    <w:rsid w:val="00E1293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9806071">
      <w:bodyDiv w:val="1"/>
      <w:marLeft w:val="0"/>
      <w:marRight w:val="0"/>
      <w:marTop w:val="0"/>
      <w:marBottom w:val="0"/>
      <w:divBdr>
        <w:top w:val="none" w:sz="0" w:space="0" w:color="auto"/>
        <w:left w:val="none" w:sz="0" w:space="0" w:color="auto"/>
        <w:bottom w:val="none" w:sz="0" w:space="0" w:color="auto"/>
        <w:right w:val="none" w:sz="0" w:space="0" w:color="auto"/>
      </w:divBdr>
      <w:divsChild>
        <w:div w:id="2103214015">
          <w:marLeft w:val="0"/>
          <w:marRight w:val="0"/>
          <w:marTop w:val="0"/>
          <w:marBottom w:val="0"/>
          <w:divBdr>
            <w:top w:val="none" w:sz="0" w:space="0" w:color="auto"/>
            <w:left w:val="none" w:sz="0" w:space="0" w:color="auto"/>
            <w:bottom w:val="none" w:sz="0" w:space="0" w:color="auto"/>
            <w:right w:val="none" w:sz="0" w:space="0" w:color="auto"/>
          </w:divBdr>
        </w:div>
        <w:div w:id="1710760706">
          <w:marLeft w:val="0"/>
          <w:marRight w:val="0"/>
          <w:marTop w:val="240"/>
          <w:marBottom w:val="24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s://walesinformatics.podbean.com/?p=12638295" TargetMode="Externa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6</Pages>
  <Words>2103</Words>
  <Characters>11993</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example_document.docx</vt:lpstr>
    </vt:vector>
  </TitlesOfParts>
  <Company>NHS Wales</Company>
  <LinksUpToDate>false</LinksUpToDate>
  <CharactersWithSpaces>14068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example_document.docx</dc:title>
  <dc:creator>Greenwdse</dc:creator>
  <cp:lastModifiedBy>Mared Roberts  (NWSSP - Translator)</cp:lastModifiedBy>
  <cp:revision>6</cp:revision>
  <dcterms:created xsi:type="dcterms:W3CDTF">2019-10-08T11:42:00Z</dcterms:created>
  <dcterms:modified xsi:type="dcterms:W3CDTF">2019-10-08T11:51:00Z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2057-11.2.0.8970</vt:lpwstr>
  </property>
</Properties>
</file>